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FD" w:rsidRPr="00E96BF5" w:rsidRDefault="003F39FD" w:rsidP="00E96B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FD" w:rsidRDefault="00E326F7" w:rsidP="007528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с 1 марта порядка ввода лифтов</w:t>
      </w:r>
      <w:r w:rsidRPr="0058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управляющая компания должна запускать лифт после замены самостоятельно? Какие при этом необходимо оформить документы?</w:t>
      </w:r>
    </w:p>
    <w:p w:rsidR="007365FD" w:rsidRPr="000D430C" w:rsidRDefault="007365FD" w:rsidP="007528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B1F" w:rsidRPr="00E96BF5" w:rsidRDefault="00CB6B1F" w:rsidP="00E96B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A16" w:rsidRDefault="00905A16" w:rsidP="00905A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0BD">
        <w:rPr>
          <w:rFonts w:ascii="Times New Roman" w:hAnsi="Times New Roman" w:cs="Times New Roman"/>
          <w:sz w:val="28"/>
          <w:szCs w:val="28"/>
        </w:rPr>
        <w:t>С 1 марта 2023 органы Ростехнадзора прекращают оказание государственной услуги по вводу в эксплуатацию лифтов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0BD">
        <w:rPr>
          <w:rFonts w:ascii="Times New Roman" w:hAnsi="Times New Roman" w:cs="Times New Roman"/>
          <w:sz w:val="28"/>
          <w:szCs w:val="28"/>
        </w:rPr>
        <w:t>после осуществления их монтажа в связи с заменой или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10BD">
        <w:rPr>
          <w:rFonts w:ascii="Times New Roman" w:hAnsi="Times New Roman" w:cs="Times New Roman"/>
          <w:sz w:val="28"/>
          <w:szCs w:val="28"/>
        </w:rPr>
        <w:t xml:space="preserve">Решение о вводе в эксплуатацию лифта принимается владельцем при условии выполнения требований пункта 4 </w:t>
      </w:r>
      <w:r>
        <w:rPr>
          <w:rFonts w:ascii="Times New Roman" w:hAnsi="Times New Roman" w:cs="Times New Roman"/>
          <w:sz w:val="28"/>
          <w:szCs w:val="28"/>
        </w:rPr>
        <w:t>«Правил</w:t>
      </w:r>
      <w:r w:rsidRPr="00A0044F">
        <w:rPr>
          <w:rFonts w:ascii="Times New Roman" w:hAnsi="Times New Roman" w:cs="Times New Roman"/>
          <w:sz w:val="28"/>
          <w:szCs w:val="28"/>
        </w:rPr>
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044F">
        <w:rPr>
          <w:rFonts w:ascii="Times New Roman" w:hAnsi="Times New Roman" w:cs="Times New Roman"/>
          <w:sz w:val="28"/>
          <w:szCs w:val="28"/>
        </w:rPr>
        <w:t>утв. постановлением Правительства Российской Федерации от 24.06.2017 № 743</w:t>
      </w:r>
      <w:r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Pr="00A0044F">
        <w:rPr>
          <w:rFonts w:ascii="Times New Roman" w:hAnsi="Times New Roman" w:cs="Times New Roman"/>
          <w:sz w:val="28"/>
          <w:szCs w:val="28"/>
        </w:rPr>
        <w:t>Правила)</w:t>
      </w:r>
      <w:r w:rsidRPr="005810BD">
        <w:rPr>
          <w:rFonts w:ascii="Times New Roman" w:hAnsi="Times New Roman" w:cs="Times New Roman"/>
          <w:sz w:val="28"/>
          <w:szCs w:val="28"/>
        </w:rPr>
        <w:t xml:space="preserve"> и на основании документов, предусмотренных пунктом 9 Правил.</w:t>
      </w:r>
      <w:proofErr w:type="gramEnd"/>
      <w:r w:rsidRPr="005810BD">
        <w:rPr>
          <w:rFonts w:ascii="Times New Roman" w:hAnsi="Times New Roman" w:cs="Times New Roman"/>
          <w:sz w:val="28"/>
          <w:szCs w:val="28"/>
        </w:rPr>
        <w:t xml:space="preserve"> Указанное решение оформляется актом ввода объекта в эксплуатацию.</w:t>
      </w:r>
    </w:p>
    <w:p w:rsidR="00E31016" w:rsidRPr="00905A16" w:rsidRDefault="00905A16" w:rsidP="00905A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Ростехнадзором ведется работа по актуализации </w:t>
      </w:r>
      <w:r w:rsidRPr="005810BD">
        <w:rPr>
          <w:rFonts w:ascii="Times New Roman" w:hAnsi="Times New Roman" w:cs="Times New Roman"/>
          <w:sz w:val="28"/>
          <w:szCs w:val="28"/>
        </w:rPr>
        <w:t>форм документов, нео</w:t>
      </w:r>
      <w:r>
        <w:rPr>
          <w:rFonts w:ascii="Times New Roman" w:hAnsi="Times New Roman" w:cs="Times New Roman"/>
          <w:sz w:val="28"/>
          <w:szCs w:val="28"/>
        </w:rPr>
        <w:t xml:space="preserve">бходимых для реализации </w:t>
      </w:r>
      <w:r w:rsidRPr="005810B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. Для оформления акта можно использовать форму Акты, установленную </w:t>
      </w:r>
      <w:r w:rsidRPr="00D85AC8">
        <w:rPr>
          <w:rFonts w:ascii="Times New Roman" w:hAnsi="Times New Roman" w:cs="Times New Roman"/>
          <w:sz w:val="28"/>
          <w:szCs w:val="28"/>
        </w:rPr>
        <w:t>ГОСТ Р 55969-2014</w:t>
      </w:r>
      <w:r>
        <w:rPr>
          <w:rFonts w:ascii="Times New Roman" w:hAnsi="Times New Roman" w:cs="Times New Roman"/>
          <w:sz w:val="28"/>
          <w:szCs w:val="28"/>
        </w:rPr>
        <w:t xml:space="preserve"> «Лифты. </w:t>
      </w:r>
      <w:r w:rsidRPr="00D85AC8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 xml:space="preserve">од в эксплуатацию. </w:t>
      </w:r>
      <w:r w:rsidRPr="00D85AC8">
        <w:rPr>
          <w:rFonts w:ascii="Times New Roman" w:hAnsi="Times New Roman" w:cs="Times New Roman"/>
          <w:sz w:val="28"/>
          <w:szCs w:val="28"/>
        </w:rPr>
        <w:t>Общие требования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430C" w:rsidRDefault="000D430C" w:rsidP="00E96B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0D2" w:rsidRDefault="00BB6780" w:rsidP="002A50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780" w:rsidRDefault="00E76F55" w:rsidP="002A50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44F">
        <w:rPr>
          <w:rFonts w:ascii="Times New Roman" w:hAnsi="Times New Roman" w:cs="Times New Roman"/>
          <w:sz w:val="28"/>
          <w:szCs w:val="28"/>
        </w:rPr>
        <w:t>Какие новые нормативные документы разрабатываются (и их отличие от действующих сегодня) в области безопасного  использования и содержания лифтов</w:t>
      </w:r>
      <w:r>
        <w:rPr>
          <w:rFonts w:ascii="Times New Roman" w:hAnsi="Times New Roman" w:cs="Times New Roman"/>
          <w:sz w:val="28"/>
          <w:szCs w:val="28"/>
        </w:rPr>
        <w:t>; планируемые сроки их введения</w:t>
      </w:r>
      <w:r w:rsidR="002A50D2" w:rsidRPr="002A50D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A50D2" w:rsidRPr="002A50D2" w:rsidRDefault="002A50D2" w:rsidP="002A50D2">
      <w:pPr>
        <w:spacing w:line="24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2A50D2" w:rsidRDefault="00F25C41" w:rsidP="002A50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B5FF8" w:rsidRDefault="00E76F55" w:rsidP="00E76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B1020">
        <w:rPr>
          <w:rFonts w:ascii="Times New Roman" w:hAnsi="Times New Roman" w:cs="Times New Roman"/>
          <w:sz w:val="28"/>
          <w:szCs w:val="28"/>
        </w:rPr>
        <w:t>С 1 марта 2023 года вступает в силу постановление Правительства Российской Федерации от 16.02.2023 № 241 «Об утверждении Положения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</w:t>
      </w:r>
      <w:r w:rsidRPr="00A80FE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B5FF8" w:rsidRDefault="00E76F55" w:rsidP="00E76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Находится на утверждении</w:t>
      </w:r>
      <w:r w:rsidRPr="00DB1020">
        <w:rPr>
          <w:rFonts w:ascii="Times New Roman" w:hAnsi="Times New Roman" w:cs="Times New Roman"/>
          <w:sz w:val="28"/>
          <w:szCs w:val="28"/>
        </w:rPr>
        <w:t xml:space="preserve"> Федеральной службой по экологическому, технологическому и атомному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B1020">
        <w:rPr>
          <w:rFonts w:ascii="Times New Roman" w:hAnsi="Times New Roman" w:cs="Times New Roman"/>
          <w:sz w:val="28"/>
          <w:szCs w:val="28"/>
        </w:rPr>
        <w:t>роект Приказа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</w:t>
      </w:r>
      <w:proofErr w:type="gramEnd"/>
      <w:r w:rsidRPr="00DB1020">
        <w:rPr>
          <w:rFonts w:ascii="Times New Roman" w:hAnsi="Times New Roman" w:cs="Times New Roman"/>
          <w:sz w:val="28"/>
          <w:szCs w:val="28"/>
        </w:rPr>
        <w:t xml:space="preserve"> эскалаторов в </w:t>
      </w:r>
      <w:proofErr w:type="gramStart"/>
      <w:r w:rsidRPr="00DB1020">
        <w:rPr>
          <w:rFonts w:ascii="Times New Roman" w:hAnsi="Times New Roman" w:cs="Times New Roman"/>
          <w:sz w:val="28"/>
          <w:szCs w:val="28"/>
        </w:rPr>
        <w:t>метрополитенах</w:t>
      </w:r>
      <w:proofErr w:type="gramEnd"/>
      <w:r w:rsidRPr="00DB10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C41" w:rsidRPr="00E76F55" w:rsidRDefault="00E76F55" w:rsidP="00E76F55">
      <w:pPr>
        <w:spacing w:line="240" w:lineRule="auto"/>
        <w:ind w:firstLine="708"/>
        <w:contextualSpacing/>
        <w:jc w:val="both"/>
        <w:rPr>
          <w:bCs/>
          <w:color w:val="FF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запланирована переработка существующих «Правил</w:t>
      </w:r>
      <w:r w:rsidRPr="00A0044F">
        <w:rPr>
          <w:rFonts w:ascii="Times New Roman" w:hAnsi="Times New Roman" w:cs="Times New Roman"/>
          <w:sz w:val="28"/>
          <w:szCs w:val="28"/>
        </w:rPr>
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044F">
        <w:rPr>
          <w:rFonts w:ascii="Times New Roman" w:hAnsi="Times New Roman" w:cs="Times New Roman"/>
          <w:sz w:val="28"/>
          <w:szCs w:val="28"/>
        </w:rPr>
        <w:t>утв. постановлением Правительства Российской Федерации от 24.06.2017 № 743</w:t>
      </w:r>
      <w:r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DB1020">
        <w:rPr>
          <w:rFonts w:ascii="Times New Roman" w:hAnsi="Times New Roman" w:cs="Times New Roman"/>
          <w:sz w:val="28"/>
          <w:szCs w:val="28"/>
        </w:rPr>
        <w:t>форм документов, необходимых для реализации  Правил (Приказ 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ED">
        <w:rPr>
          <w:rFonts w:ascii="Times New Roman" w:hAnsi="Times New Roman" w:cs="Times New Roman"/>
          <w:sz w:val="28"/>
          <w:szCs w:val="28"/>
        </w:rPr>
        <w:t>от 14.08.2017 № 309)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016" w:rsidRPr="002A50D2" w:rsidRDefault="00E31016" w:rsidP="00E96B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F5B" w:rsidRDefault="00F25C41" w:rsidP="00B51F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0D2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2A5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320" w:rsidRPr="00F21320" w:rsidRDefault="00F21320" w:rsidP="00F213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Значительная часть промышленных предприятий эксплуатирует в </w:t>
      </w:r>
      <w:proofErr w:type="gramStart"/>
      <w:r w:rsidRPr="00F2132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F21320">
        <w:rPr>
          <w:rFonts w:ascii="Times New Roman" w:hAnsi="Times New Roman" w:cs="Times New Roman"/>
          <w:sz w:val="28"/>
          <w:szCs w:val="28"/>
        </w:rPr>
        <w:t xml:space="preserve"> своих опасных производственных объектов импортное оборудование (котлы, автоматика безопасности, сосуды под давлением, подъемные сооружения и т.п.)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1320">
        <w:rPr>
          <w:rFonts w:ascii="Times New Roman" w:hAnsi="Times New Roman" w:cs="Times New Roman"/>
          <w:sz w:val="28"/>
          <w:szCs w:val="28"/>
        </w:rPr>
        <w:t>В связи с санкциями у российских промышленных предприятий возникли проблемы с поставками импортного оборудования,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1320">
        <w:rPr>
          <w:rFonts w:ascii="Times New Roman" w:hAnsi="Times New Roman" w:cs="Times New Roman"/>
          <w:sz w:val="28"/>
          <w:szCs w:val="28"/>
        </w:rPr>
        <w:t xml:space="preserve">е они ранее широко использовали в своей производственной деятельности, а также специализированное </w:t>
      </w:r>
      <w:proofErr w:type="gramStart"/>
      <w:r w:rsidRPr="00F213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21320">
        <w:rPr>
          <w:rFonts w:ascii="Times New Roman" w:hAnsi="Times New Roman" w:cs="Times New Roman"/>
          <w:sz w:val="28"/>
          <w:szCs w:val="28"/>
        </w:rPr>
        <w:t>, используемое для управления технологическими операциями (процессами).</w:t>
      </w:r>
    </w:p>
    <w:p w:rsidR="00F21320" w:rsidRPr="00F21320" w:rsidRDefault="00F21320" w:rsidP="00F213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В таких условиях для бесперебойного промышленного производства предприятия вынуждены искать эффективные пути выхода из сложившейся ситуации. В частности: поиск альтернативных путей поставки используемых иностранных комплектующих и ОП; замещение используемых иностранных поставщиков другими поставщиками в дружественных странах; обеспечение производства другими поставщиками необходимых комплектующих и ПО в России.</w:t>
      </w:r>
    </w:p>
    <w:p w:rsidR="00B842CC" w:rsidRPr="00B842CC" w:rsidRDefault="00F21320" w:rsidP="00B842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Замена комплектующих (технических устройств), состоящих из импортного оборудования, на аналогичные отечественные согласно</w:t>
      </w:r>
      <w:r w:rsidR="00B842CC">
        <w:rPr>
          <w:rFonts w:ascii="Times New Roman" w:hAnsi="Times New Roman" w:cs="Times New Roman"/>
          <w:sz w:val="28"/>
          <w:szCs w:val="28"/>
        </w:rPr>
        <w:t xml:space="preserve"> </w:t>
      </w:r>
      <w:r w:rsidR="00B842CC" w:rsidRPr="00B842CC">
        <w:rPr>
          <w:rFonts w:ascii="Times New Roman" w:hAnsi="Times New Roman" w:cs="Times New Roman"/>
          <w:sz w:val="28"/>
          <w:szCs w:val="28"/>
        </w:rPr>
        <w:t>действующему законодательству приравнивается к техническому перевооружению, что влечет за собой обязательную разработку проекта технического перевооружения и прохождение экспертизы промышленной безопасности проекта. Учитывая износ импортных комплектующих (технических устройств), эксплуатируемых промышленными предприятиями в среднесрочной перспективе возникнет картина, где поэтапно или массово они начнут выходить из строя. Процесс технического перевооружения является относительно долгим, а простой в работе оборудования может негативно сказаться в том числе на безопасности страны.</w:t>
      </w:r>
    </w:p>
    <w:p w:rsidR="00B842CC" w:rsidRPr="00B842CC" w:rsidRDefault="00B842CC" w:rsidP="00B842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2CC">
        <w:rPr>
          <w:rFonts w:ascii="Times New Roman" w:hAnsi="Times New Roman" w:cs="Times New Roman"/>
          <w:sz w:val="28"/>
          <w:szCs w:val="28"/>
        </w:rPr>
        <w:t>С учетом этого, одной из важнейших задач в настоящий момент является поиск баланса между, с одной стороны, недопущения работы предприятий с использованием устаревающих технологий и оборудования опасного как для работников, так и для окружающей среды, а с другой стороны, минимизацией административного давления в ходе изменения технологических процессов, связанных с использованием замещающих комплектующих (технических устройств) и оборудования в целом.</w:t>
      </w:r>
      <w:proofErr w:type="gramEnd"/>
    </w:p>
    <w:p w:rsidR="00B842CC" w:rsidRPr="00B842CC" w:rsidRDefault="00B842CC" w:rsidP="00B842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CC">
        <w:rPr>
          <w:rFonts w:ascii="Times New Roman" w:hAnsi="Times New Roman" w:cs="Times New Roman"/>
          <w:sz w:val="28"/>
          <w:szCs w:val="28"/>
        </w:rPr>
        <w:t xml:space="preserve">Планируется ли в ближайшем </w:t>
      </w:r>
      <w:proofErr w:type="gramStart"/>
      <w:r w:rsidRPr="00B842CC"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 w:rsidRPr="00B842CC">
        <w:rPr>
          <w:rFonts w:ascii="Times New Roman" w:hAnsi="Times New Roman" w:cs="Times New Roman"/>
          <w:sz w:val="28"/>
          <w:szCs w:val="28"/>
        </w:rPr>
        <w:t xml:space="preserve"> внести изменения в соответствующие нормы, регламентирующие промышленную безопасность, которые будут учитывать изменения рынка, поставщиков, товаров и т.п.?</w:t>
      </w:r>
    </w:p>
    <w:p w:rsidR="00F21320" w:rsidRDefault="00B842CC" w:rsidP="00F213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CC">
        <w:rPr>
          <w:rFonts w:ascii="Times New Roman" w:hAnsi="Times New Roman" w:cs="Times New Roman"/>
          <w:sz w:val="28"/>
          <w:szCs w:val="28"/>
        </w:rPr>
        <w:t>Будут ли в ближайшей перспективе предоставляться предприятию возможности без излишнего административного давления корректировать технологические процессы (без ущерба для качества товара, продукции и вопросам безопасности) с учетом необходимости смены поставщиков, комплектующих, технологий (упрощенный вариант технического перевооружения)?</w:t>
      </w:r>
    </w:p>
    <w:p w:rsidR="006040C4" w:rsidRPr="00DE2ECF" w:rsidRDefault="006040C4" w:rsidP="00DE2E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40C4" w:rsidRDefault="00F25C41" w:rsidP="006040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A53D2E" w:rsidRDefault="00A53D2E" w:rsidP="006040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26066" w:rsidRPr="00A26066">
        <w:rPr>
          <w:rFonts w:ascii="Times New Roman" w:hAnsi="Times New Roman" w:cs="Times New Roman"/>
          <w:sz w:val="28"/>
          <w:szCs w:val="28"/>
        </w:rPr>
        <w:t xml:space="preserve">Северо-Западное управление Ростехнадзора не располагает информацией о планируемых </w:t>
      </w:r>
      <w:r w:rsidR="00A260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A2606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нормы, регламентирующие промышленную безопасность, которые будут учитывать изменения рынка.</w:t>
      </w:r>
    </w:p>
    <w:p w:rsidR="00933254" w:rsidRDefault="00A53D2E" w:rsidP="006040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технического перевооружения либо его упрощенного варианта </w:t>
      </w:r>
      <w:r w:rsidR="00A26066">
        <w:rPr>
          <w:rFonts w:ascii="Times New Roman" w:hAnsi="Times New Roman" w:cs="Times New Roman"/>
          <w:sz w:val="28"/>
          <w:szCs w:val="28"/>
        </w:rPr>
        <w:t>обращаем внимание на следующее</w:t>
      </w:r>
      <w:r>
        <w:rPr>
          <w:rFonts w:ascii="Times New Roman" w:hAnsi="Times New Roman" w:cs="Times New Roman"/>
          <w:sz w:val="28"/>
          <w:szCs w:val="28"/>
        </w:rPr>
        <w:t xml:space="preserve">. При замене изношенного импортного технического устройства на аналог </w:t>
      </w:r>
      <w:r w:rsidR="00F20EEE">
        <w:rPr>
          <w:rFonts w:ascii="Times New Roman" w:hAnsi="Times New Roman" w:cs="Times New Roman"/>
          <w:sz w:val="28"/>
          <w:szCs w:val="28"/>
        </w:rPr>
        <w:t xml:space="preserve">проектировщик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20EEE">
        <w:rPr>
          <w:rFonts w:ascii="Times New Roman" w:hAnsi="Times New Roman" w:cs="Times New Roman"/>
          <w:sz w:val="28"/>
          <w:szCs w:val="28"/>
        </w:rPr>
        <w:t>подтвердить, что это аналог, оценить возможность такой замены и необходимость внесения изменений в технологический процесс.</w:t>
      </w:r>
      <w:r w:rsidR="00933254">
        <w:rPr>
          <w:rFonts w:ascii="Times New Roman" w:hAnsi="Times New Roman" w:cs="Times New Roman"/>
          <w:sz w:val="28"/>
          <w:szCs w:val="28"/>
        </w:rPr>
        <w:t xml:space="preserve"> Подготовка проектной документации в том или ином объеме необходима. </w:t>
      </w:r>
      <w:r w:rsidR="00F20EEE">
        <w:rPr>
          <w:rFonts w:ascii="Times New Roman" w:hAnsi="Times New Roman" w:cs="Times New Roman"/>
          <w:sz w:val="28"/>
          <w:szCs w:val="28"/>
        </w:rPr>
        <w:t xml:space="preserve"> </w:t>
      </w:r>
      <w:r w:rsidR="00F20EEE">
        <w:rPr>
          <w:rFonts w:ascii="Times New Roman" w:hAnsi="Times New Roman" w:cs="Times New Roman"/>
          <w:sz w:val="28"/>
          <w:szCs w:val="28"/>
        </w:rPr>
        <w:tab/>
      </w:r>
    </w:p>
    <w:p w:rsidR="00F20EEE" w:rsidRDefault="00F20EEE" w:rsidP="009332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предприятие само будет вносить изменения в технологический регламент, эти изменения также должны быть согласованы с проектировщиком.</w:t>
      </w:r>
    </w:p>
    <w:p w:rsidR="00F20EEE" w:rsidRDefault="00F20EEE" w:rsidP="006040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документов, которые позволяют заменить одно оборудование на другое, не обой</w:t>
      </w:r>
      <w:r w:rsidR="00933254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F20EEE" w:rsidRDefault="00F20EEE" w:rsidP="006040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EEE" w:rsidRDefault="00F20EEE" w:rsidP="006040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EEE" w:rsidRDefault="00F20EEE" w:rsidP="006040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1A3" w:rsidRPr="00752843" w:rsidRDefault="00BD71A3" w:rsidP="00BD71A3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sectPr w:rsidR="00BD71A3" w:rsidRPr="00752843" w:rsidSect="00E310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2D" w:rsidRDefault="001F0D2D" w:rsidP="00A12ABD">
      <w:pPr>
        <w:spacing w:after="0" w:line="240" w:lineRule="auto"/>
      </w:pPr>
      <w:r>
        <w:separator/>
      </w:r>
    </w:p>
  </w:endnote>
  <w:endnote w:type="continuationSeparator" w:id="0">
    <w:p w:rsidR="001F0D2D" w:rsidRDefault="001F0D2D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2D" w:rsidRDefault="001F0D2D" w:rsidP="00A12ABD">
      <w:pPr>
        <w:spacing w:after="0" w:line="240" w:lineRule="auto"/>
      </w:pPr>
      <w:r>
        <w:separator/>
      </w:r>
    </w:p>
  </w:footnote>
  <w:footnote w:type="continuationSeparator" w:id="0">
    <w:p w:rsidR="001F0D2D" w:rsidRDefault="001F0D2D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66">
          <w:rPr>
            <w:noProof/>
          </w:rPr>
          <w:t>3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7BDC"/>
    <w:multiLevelType w:val="hybridMultilevel"/>
    <w:tmpl w:val="E8A6EA4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30F0D"/>
    <w:rsid w:val="00063BC1"/>
    <w:rsid w:val="00064F96"/>
    <w:rsid w:val="0009152D"/>
    <w:rsid w:val="000A5C3A"/>
    <w:rsid w:val="000C343F"/>
    <w:rsid w:val="000D14C6"/>
    <w:rsid w:val="000D430C"/>
    <w:rsid w:val="000D71C7"/>
    <w:rsid w:val="000D76F2"/>
    <w:rsid w:val="000F7F85"/>
    <w:rsid w:val="00121A88"/>
    <w:rsid w:val="001222B2"/>
    <w:rsid w:val="00125941"/>
    <w:rsid w:val="0013371F"/>
    <w:rsid w:val="00135E8E"/>
    <w:rsid w:val="00155C2A"/>
    <w:rsid w:val="001843AE"/>
    <w:rsid w:val="001B322B"/>
    <w:rsid w:val="001E4679"/>
    <w:rsid w:val="001E4D14"/>
    <w:rsid w:val="001F0D2D"/>
    <w:rsid w:val="001F1706"/>
    <w:rsid w:val="0021372E"/>
    <w:rsid w:val="002168D6"/>
    <w:rsid w:val="00216AE5"/>
    <w:rsid w:val="00222269"/>
    <w:rsid w:val="00227C24"/>
    <w:rsid w:val="0028130A"/>
    <w:rsid w:val="00287EA2"/>
    <w:rsid w:val="00296ABA"/>
    <w:rsid w:val="00297231"/>
    <w:rsid w:val="002A2AC2"/>
    <w:rsid w:val="002A4116"/>
    <w:rsid w:val="002A50D2"/>
    <w:rsid w:val="002C3825"/>
    <w:rsid w:val="002D60FB"/>
    <w:rsid w:val="002E5F9D"/>
    <w:rsid w:val="00312A29"/>
    <w:rsid w:val="00336818"/>
    <w:rsid w:val="00340288"/>
    <w:rsid w:val="00344214"/>
    <w:rsid w:val="003B4826"/>
    <w:rsid w:val="003C2F40"/>
    <w:rsid w:val="003F39FD"/>
    <w:rsid w:val="003F451B"/>
    <w:rsid w:val="00405606"/>
    <w:rsid w:val="004109EE"/>
    <w:rsid w:val="00412811"/>
    <w:rsid w:val="0046040C"/>
    <w:rsid w:val="00460478"/>
    <w:rsid w:val="00460DD5"/>
    <w:rsid w:val="00470C7C"/>
    <w:rsid w:val="00470CB3"/>
    <w:rsid w:val="00476884"/>
    <w:rsid w:val="004C4E34"/>
    <w:rsid w:val="004E6A04"/>
    <w:rsid w:val="00500B9D"/>
    <w:rsid w:val="005261E9"/>
    <w:rsid w:val="00534B4F"/>
    <w:rsid w:val="00537311"/>
    <w:rsid w:val="00545A56"/>
    <w:rsid w:val="00554BB4"/>
    <w:rsid w:val="0057093E"/>
    <w:rsid w:val="00572C36"/>
    <w:rsid w:val="00583BD5"/>
    <w:rsid w:val="005A3AAC"/>
    <w:rsid w:val="005A545F"/>
    <w:rsid w:val="005A7EE8"/>
    <w:rsid w:val="005B4CFC"/>
    <w:rsid w:val="005C225C"/>
    <w:rsid w:val="005D2253"/>
    <w:rsid w:val="005D488C"/>
    <w:rsid w:val="005E6587"/>
    <w:rsid w:val="00603ABE"/>
    <w:rsid w:val="006040C4"/>
    <w:rsid w:val="00660038"/>
    <w:rsid w:val="00671317"/>
    <w:rsid w:val="006929E9"/>
    <w:rsid w:val="00693733"/>
    <w:rsid w:val="00696332"/>
    <w:rsid w:val="006A7127"/>
    <w:rsid w:val="006C4E85"/>
    <w:rsid w:val="006F1A76"/>
    <w:rsid w:val="00707E0E"/>
    <w:rsid w:val="00716AD2"/>
    <w:rsid w:val="0072798C"/>
    <w:rsid w:val="007365FD"/>
    <w:rsid w:val="00752843"/>
    <w:rsid w:val="007538AB"/>
    <w:rsid w:val="00756D14"/>
    <w:rsid w:val="0076451B"/>
    <w:rsid w:val="007C019E"/>
    <w:rsid w:val="007E2808"/>
    <w:rsid w:val="007E3B68"/>
    <w:rsid w:val="008077F9"/>
    <w:rsid w:val="00823FBB"/>
    <w:rsid w:val="00841959"/>
    <w:rsid w:val="00847D3C"/>
    <w:rsid w:val="008616FF"/>
    <w:rsid w:val="00867347"/>
    <w:rsid w:val="008709B6"/>
    <w:rsid w:val="0087242D"/>
    <w:rsid w:val="008C0EF4"/>
    <w:rsid w:val="008D6441"/>
    <w:rsid w:val="008F3B51"/>
    <w:rsid w:val="008F7951"/>
    <w:rsid w:val="00905A16"/>
    <w:rsid w:val="0090605E"/>
    <w:rsid w:val="00914E2F"/>
    <w:rsid w:val="009320D4"/>
    <w:rsid w:val="00933254"/>
    <w:rsid w:val="00973739"/>
    <w:rsid w:val="009A55B0"/>
    <w:rsid w:val="009C5580"/>
    <w:rsid w:val="009E5F5D"/>
    <w:rsid w:val="009F0246"/>
    <w:rsid w:val="009F0823"/>
    <w:rsid w:val="00A11155"/>
    <w:rsid w:val="00A12ABD"/>
    <w:rsid w:val="00A14795"/>
    <w:rsid w:val="00A26066"/>
    <w:rsid w:val="00A3499E"/>
    <w:rsid w:val="00A41959"/>
    <w:rsid w:val="00A47728"/>
    <w:rsid w:val="00A53D2E"/>
    <w:rsid w:val="00A563CE"/>
    <w:rsid w:val="00A62DDA"/>
    <w:rsid w:val="00A71A1E"/>
    <w:rsid w:val="00A71D13"/>
    <w:rsid w:val="00A9046D"/>
    <w:rsid w:val="00A97ECE"/>
    <w:rsid w:val="00AB0755"/>
    <w:rsid w:val="00AB1DED"/>
    <w:rsid w:val="00AD4F94"/>
    <w:rsid w:val="00B15096"/>
    <w:rsid w:val="00B51F5B"/>
    <w:rsid w:val="00B7606D"/>
    <w:rsid w:val="00B842CC"/>
    <w:rsid w:val="00B85518"/>
    <w:rsid w:val="00BA1C54"/>
    <w:rsid w:val="00BB6780"/>
    <w:rsid w:val="00BB6D3C"/>
    <w:rsid w:val="00BD68A3"/>
    <w:rsid w:val="00BD71A3"/>
    <w:rsid w:val="00BE20B3"/>
    <w:rsid w:val="00BF23F0"/>
    <w:rsid w:val="00C17243"/>
    <w:rsid w:val="00C53643"/>
    <w:rsid w:val="00CA294C"/>
    <w:rsid w:val="00CA33AF"/>
    <w:rsid w:val="00CB6B1F"/>
    <w:rsid w:val="00CE0902"/>
    <w:rsid w:val="00CE115D"/>
    <w:rsid w:val="00CE618E"/>
    <w:rsid w:val="00CE69C7"/>
    <w:rsid w:val="00D1471D"/>
    <w:rsid w:val="00D21E56"/>
    <w:rsid w:val="00D24480"/>
    <w:rsid w:val="00D37898"/>
    <w:rsid w:val="00D40E1B"/>
    <w:rsid w:val="00D75B3D"/>
    <w:rsid w:val="00D77178"/>
    <w:rsid w:val="00DC7AA2"/>
    <w:rsid w:val="00DD5226"/>
    <w:rsid w:val="00DD73AD"/>
    <w:rsid w:val="00DE2ECF"/>
    <w:rsid w:val="00DF2C04"/>
    <w:rsid w:val="00E06C71"/>
    <w:rsid w:val="00E17009"/>
    <w:rsid w:val="00E231DA"/>
    <w:rsid w:val="00E31016"/>
    <w:rsid w:val="00E326F7"/>
    <w:rsid w:val="00E33E40"/>
    <w:rsid w:val="00E42CF5"/>
    <w:rsid w:val="00E71224"/>
    <w:rsid w:val="00E76F55"/>
    <w:rsid w:val="00E96BF5"/>
    <w:rsid w:val="00EA7A40"/>
    <w:rsid w:val="00EB4228"/>
    <w:rsid w:val="00EC16BB"/>
    <w:rsid w:val="00EE5E8D"/>
    <w:rsid w:val="00EF1342"/>
    <w:rsid w:val="00EF38E3"/>
    <w:rsid w:val="00F04268"/>
    <w:rsid w:val="00F04A75"/>
    <w:rsid w:val="00F20EEE"/>
    <w:rsid w:val="00F21320"/>
    <w:rsid w:val="00F25C41"/>
    <w:rsid w:val="00F2775D"/>
    <w:rsid w:val="00F401BA"/>
    <w:rsid w:val="00F8403D"/>
    <w:rsid w:val="00F867C7"/>
    <w:rsid w:val="00FA3A97"/>
    <w:rsid w:val="00FA72C2"/>
    <w:rsid w:val="00FB5FF8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BD71A3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BD71A3"/>
    <w:pPr>
      <w:widowControl w:val="0"/>
      <w:shd w:val="clear" w:color="auto" w:fill="FFFFFF"/>
      <w:spacing w:after="80" w:line="254" w:lineRule="auto"/>
      <w:ind w:firstLine="400"/>
    </w:pPr>
  </w:style>
  <w:style w:type="character" w:customStyle="1" w:styleId="CharStyle17">
    <w:name w:val="Char Style 17"/>
    <w:basedOn w:val="a0"/>
    <w:link w:val="Style16"/>
    <w:uiPriority w:val="99"/>
    <w:rsid w:val="00F21320"/>
    <w:rPr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F21320"/>
    <w:rPr>
      <w:sz w:val="22"/>
      <w:szCs w:val="22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F21320"/>
    <w:pPr>
      <w:widowControl w:val="0"/>
      <w:shd w:val="clear" w:color="auto" w:fill="FFFFFF"/>
      <w:spacing w:before="360" w:after="0" w:line="240" w:lineRule="atLeast"/>
    </w:pPr>
  </w:style>
  <w:style w:type="character" w:customStyle="1" w:styleId="CharStyle8">
    <w:name w:val="Char Style 8"/>
    <w:basedOn w:val="a0"/>
    <w:link w:val="Style7"/>
    <w:uiPriority w:val="99"/>
    <w:rsid w:val="00B842CC"/>
    <w:rPr>
      <w:b/>
      <w:bCs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842CC"/>
    <w:pPr>
      <w:widowControl w:val="0"/>
      <w:shd w:val="clear" w:color="auto" w:fill="FFFFFF"/>
      <w:spacing w:after="0" w:line="350" w:lineRule="exact"/>
      <w:ind w:firstLine="680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BD71A3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BD71A3"/>
    <w:pPr>
      <w:widowControl w:val="0"/>
      <w:shd w:val="clear" w:color="auto" w:fill="FFFFFF"/>
      <w:spacing w:after="80" w:line="254" w:lineRule="auto"/>
      <w:ind w:firstLine="400"/>
    </w:pPr>
  </w:style>
  <w:style w:type="character" w:customStyle="1" w:styleId="CharStyle17">
    <w:name w:val="Char Style 17"/>
    <w:basedOn w:val="a0"/>
    <w:link w:val="Style16"/>
    <w:uiPriority w:val="99"/>
    <w:rsid w:val="00F21320"/>
    <w:rPr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F21320"/>
    <w:rPr>
      <w:sz w:val="22"/>
      <w:szCs w:val="22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F21320"/>
    <w:pPr>
      <w:widowControl w:val="0"/>
      <w:shd w:val="clear" w:color="auto" w:fill="FFFFFF"/>
      <w:spacing w:before="360" w:after="0" w:line="240" w:lineRule="atLeast"/>
    </w:pPr>
  </w:style>
  <w:style w:type="character" w:customStyle="1" w:styleId="CharStyle8">
    <w:name w:val="Char Style 8"/>
    <w:basedOn w:val="a0"/>
    <w:link w:val="Style7"/>
    <w:uiPriority w:val="99"/>
    <w:rsid w:val="00B842CC"/>
    <w:rPr>
      <w:b/>
      <w:bCs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842CC"/>
    <w:pPr>
      <w:widowControl w:val="0"/>
      <w:shd w:val="clear" w:color="auto" w:fill="FFFFFF"/>
      <w:spacing w:after="0" w:line="350" w:lineRule="exact"/>
      <w:ind w:firstLine="68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21</cp:revision>
  <cp:lastPrinted>2022-09-27T12:31:00Z</cp:lastPrinted>
  <dcterms:created xsi:type="dcterms:W3CDTF">2022-09-27T12:31:00Z</dcterms:created>
  <dcterms:modified xsi:type="dcterms:W3CDTF">2023-03-06T09:27:00Z</dcterms:modified>
</cp:coreProperties>
</file>